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85ECC">
      <w:pPr>
        <w:pStyle w:val="3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</w:rPr>
        <w:t>附件2：</w:t>
      </w:r>
    </w:p>
    <w:p w14:paraId="7BC123A4">
      <w:pPr>
        <w:pStyle w:val="3"/>
        <w:rPr>
          <w:rFonts w:hint="eastAsia" w:ascii="仿宋" w:hAnsi="仿宋" w:eastAsia="仿宋" w:cs="仿宋"/>
          <w:b/>
          <w:bCs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pacing w:val="0"/>
          <w:kern w:val="2"/>
          <w:sz w:val="32"/>
          <w:szCs w:val="32"/>
          <w:u w:val="none"/>
          <w:lang w:val="en-US" w:eastAsia="zh-CN" w:bidi="ar-SA"/>
        </w:rPr>
        <w:t>中南财经政法大学财政税务学院</w:t>
      </w:r>
    </w:p>
    <w:p w14:paraId="36E1B25C">
      <w:pPr>
        <w:pStyle w:val="3"/>
        <w:rPr>
          <w:rFonts w:hint="eastAsia" w:ascii="仿宋" w:hAnsi="仿宋" w:eastAsia="仿宋" w:cs="仿宋"/>
          <w:b/>
          <w:bCs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pacing w:val="0"/>
          <w:kern w:val="2"/>
          <w:sz w:val="32"/>
          <w:szCs w:val="32"/>
          <w:u w:val="none"/>
          <w:lang w:val="en-US" w:eastAsia="zh-CN" w:bidi="ar-SA"/>
        </w:rPr>
        <w:t>研究生学术会议资助列表指引（2026）</w:t>
      </w:r>
    </w:p>
    <w:bookmarkEnd w:id="0"/>
    <w:p w14:paraId="3C8E2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eastAsia" w:ascii="仿宋" w:hAnsi="仿宋" w:eastAsia="仿宋" w:cs="仿宋"/>
          <w:b/>
          <w:bCs/>
          <w:sz w:val="28"/>
          <w:szCs w:val="28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 xml:space="preserve">1.国内学术会议 </w:t>
      </w:r>
    </w:p>
    <w:p w14:paraId="77FA0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中国财政学论坛 </w:t>
      </w:r>
    </w:p>
    <w:p w14:paraId="74438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财政学青年学者论坛</w:t>
      </w:r>
    </w:p>
    <w:p w14:paraId="01F13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中青年财政学者论坛</w:t>
      </w:r>
    </w:p>
    <w:p w14:paraId="399FC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中国财政学会下属各专委会年会</w:t>
      </w:r>
    </w:p>
    <w:p w14:paraId="3BCD6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中国居民收入与财富分配论坛</w:t>
      </w:r>
    </w:p>
    <w:p w14:paraId="2D07D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社会保障经济学论坛</w:t>
      </w:r>
    </w:p>
    <w:p w14:paraId="4AB30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国家预算治理论坛</w:t>
      </w:r>
    </w:p>
    <w:p w14:paraId="2DB37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全国政府预算研究会年会</w:t>
      </w:r>
    </w:p>
    <w:p w14:paraId="28A3E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量化历史研究年会</w:t>
      </w:r>
    </w:p>
    <w:p w14:paraId="2F4A6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中国劳动经济学年会 </w:t>
      </w:r>
    </w:p>
    <w:p w14:paraId="3AF3A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中国发展经济学年会 </w:t>
      </w:r>
    </w:p>
    <w:p w14:paraId="75E3D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中国经济学年会 </w:t>
      </w:r>
    </w:p>
    <w:p w14:paraId="6192F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中国青年经济学家联谊会 （YES）系列会议</w:t>
      </w:r>
    </w:p>
    <w:p w14:paraId="28C1B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香樟经济学系列会议</w:t>
      </w:r>
    </w:p>
    <w:p w14:paraId="594AF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全国应用经济学博士生论坛（研究生30人研讨会）</w:t>
      </w:r>
    </w:p>
    <w:p w14:paraId="614F4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全国大学生发展经济学论文大赛</w:t>
      </w:r>
    </w:p>
    <w:p w14:paraId="7C619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未来经济学家论坛</w:t>
      </w:r>
    </w:p>
    <w:p w14:paraId="5FB09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财税理论与政策博士生论坛</w:t>
      </w:r>
    </w:p>
    <w:p w14:paraId="7EF75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2.国际学术会议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</w:t>
      </w:r>
    </w:p>
    <w:p w14:paraId="36E71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美国经济学会（AEA）年会 </w:t>
      </w:r>
    </w:p>
    <w:p w14:paraId="065CD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美国会计学会（AAA）年会 </w:t>
      </w:r>
    </w:p>
    <w:p w14:paraId="51DC4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欧洲经济学会（EEA）年会 </w:t>
      </w:r>
    </w:p>
    <w:p w14:paraId="7112E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国际财政学会（IIPF）年会 </w:t>
      </w:r>
    </w:p>
    <w:p w14:paraId="028D4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</w:p>
    <w:p w14:paraId="67BA5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说明：本院研究生参加上述清单以外的学术会议，原则上不予资助。若存在特殊情形，由参会人提交申请，经学院审核决定是否资助。</w:t>
      </w:r>
    </w:p>
    <w:p w14:paraId="2B620F4F">
      <w:pPr>
        <w:spacing w:before="156"/>
        <w:ind w:firstLine="480"/>
        <w:rPr>
          <w:rFonts w:hint="eastAsia" w:ascii="仿宋" w:hAnsi="仿宋" w:eastAsia="仿宋" w:cs="仿宋"/>
          <w:sz w:val="28"/>
          <w:szCs w:val="28"/>
          <w:u w:val="none"/>
        </w:rPr>
      </w:pPr>
    </w:p>
    <w:p w14:paraId="1BDD7365">
      <w:pPr>
        <w:rPr>
          <w:rFonts w:hint="eastAsia" w:ascii="仿宋" w:hAnsi="仿宋" w:eastAsia="仿宋" w:cs="仿宋"/>
          <w:sz w:val="28"/>
          <w:szCs w:val="28"/>
        </w:rPr>
      </w:pPr>
    </w:p>
    <w:p w14:paraId="0E19201B"/>
    <w:sectPr>
      <w:headerReference r:id="rId3" w:type="default"/>
      <w:footerReference r:id="rId4" w:type="default"/>
      <w:pgSz w:w="11906" w:h="16838"/>
      <w:pgMar w:top="1440" w:right="1800" w:bottom="1440" w:left="1800" w:header="567" w:footer="567" w:gutter="0"/>
      <w:pgNumType w:fmt="decimal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FD827">
    <w:pPr>
      <w:pStyle w:val="2"/>
      <w:rPr>
        <w:sz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F5BD8">
    <w:pPr>
      <w:pBdr>
        <w:bottom w:val="none" w:color="auto" w:sz="0" w:space="0"/>
      </w:pBd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72A1E"/>
    <w:rsid w:val="5E9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next w:val="1"/>
    <w:qFormat/>
    <w:uiPriority w:val="10"/>
    <w:pPr>
      <w:spacing w:after="80"/>
      <w:contextualSpacing/>
      <w:jc w:val="center"/>
    </w:pPr>
    <w:rPr>
      <w:rFonts w:ascii="等线 Light" w:hAnsi="等线 Light" w:eastAsia="宋体" w:cs="Times New Roman"/>
      <w:spacing w:val="-10"/>
      <w:kern w:val="28"/>
      <w:sz w:val="36"/>
      <w:szCs w:val="5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2026-04-22T18:26:00Z</dcterms:created>
  <dc:creator>钟唯</dc:creator>
  <cp:lastModifiedBy>钟唯</cp:lastModifiedBy>
  <dcterms:modified xsi:type="dcterms:W3CDTF">2026-04-22T18:26:39Z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56C1FAFCD7567FB54FA2E8692720D9DD_41</vt:lpwstr>
  </property>
</Properties>
</file>