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9E7D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0E39421C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1097280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2025年“揭榜挂帅”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</w:t>
      </w:r>
    </w:p>
    <w:p w14:paraId="3D1F024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</w:p>
    <w:p w14:paraId="69A8722E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7E31349C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40BC4613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 w14:paraId="11D9150E">
      <w:pPr>
        <w:widowControl/>
        <w:spacing w:before="100" w:beforeAutospacing="1" w:after="100" w:afterAutospacing="1"/>
        <w:ind w:firstLine="480"/>
        <w:jc w:val="center"/>
        <w:rPr>
          <w:rFonts w:hint="eastAsia" w:ascii="宋体" w:hAnsi="宋体" w:cs="宋体"/>
          <w:kern w:val="0"/>
          <w:sz w:val="24"/>
        </w:rPr>
      </w:pPr>
    </w:p>
    <w:p w14:paraId="50097EDF">
      <w:pPr>
        <w:spacing w:line="7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33186FAE">
      <w:pPr>
        <w:spacing w:line="600" w:lineRule="exact"/>
        <w:ind w:firstLine="0" w:firstLineChars="0"/>
        <w:rPr>
          <w:rFonts w:hint="eastAsia" w:ascii="黑体" w:hAnsi="黑体"/>
          <w:color w:val="000000"/>
          <w:sz w:val="24"/>
          <w:u w:val="single"/>
        </w:rPr>
      </w:pPr>
    </w:p>
    <w:p w14:paraId="77948A9A">
      <w:pPr>
        <w:spacing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</w:p>
    <w:p w14:paraId="3EB282B5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14D1EFC"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选题名称：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6AAA374">
      <w:pPr>
        <w:spacing w:line="600" w:lineRule="exact"/>
        <w:ind w:firstLine="1405" w:firstLineChars="5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申报学院：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B4D8749">
      <w:pPr>
        <w:spacing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84BD5CF">
      <w:pPr>
        <w:spacing w:after="156" w:afterLines="50" w:line="600" w:lineRule="exact"/>
        <w:ind w:firstLine="1405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0563B52">
      <w:pPr>
        <w:spacing w:after="156" w:afterLines="50" w:line="600" w:lineRule="exact"/>
        <w:ind w:firstLine="1405" w:firstLineChars="5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072E7975">
      <w:pPr>
        <w:spacing w:line="400" w:lineRule="exact"/>
        <w:ind w:firstLine="2640" w:firstLineChars="1100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1CF6279E">
      <w:pPr>
        <w:spacing w:line="400" w:lineRule="exact"/>
        <w:ind w:firstLine="199" w:firstLineChars="83"/>
        <w:jc w:val="center"/>
        <w:rPr>
          <w:rFonts w:hint="eastAsia"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二〇二五年六月</w:t>
      </w:r>
    </w:p>
    <w:p w14:paraId="2A5A9D66">
      <w:pPr>
        <w:spacing w:after="78" w:afterLines="25" w:line="460" w:lineRule="exact"/>
        <w:ind w:firstLine="480"/>
        <w:jc w:val="center"/>
        <w:rPr>
          <w:rFonts w:hint="eastAsia"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14:paraId="71F9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15527C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6AE518E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641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0D235C0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208E82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C0C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 w14:paraId="7BBF9EF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01426AE9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00A2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85" w:type="dxa"/>
            <w:vAlign w:val="center"/>
          </w:tcPr>
          <w:p w14:paraId="29138D1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6E19237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55718FB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C90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 w14:paraId="7A88518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5AADC99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581CA2B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5D9B2B0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24CEC8F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2C009D9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2EABBA3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0D12FD6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29FC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3D6D265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1F64BA2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645A5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8DB04B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501A6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D12817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C5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 w14:paraId="5DC25E7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04B01C3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7336F09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1DB810A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9634A4E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31266D4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A3BEA1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578FE99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700338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44BD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F31243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6106B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6EE6F1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2CD7A5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7F82A0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6724EA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A3F2D6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3C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4657E1C7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47D6EC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4B0EA55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BE9385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0D24587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62EA2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BBCDB7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7FB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5C42F46D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FA7E5B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3724A1C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3602D2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BB04E4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5B7432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4298B8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D56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0E2B50B9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EC494D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468DAD9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4449D61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FA6444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897676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3660EE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6E3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 w14:paraId="1ABFEA01">
            <w:pPr>
              <w:widowControl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 w14:paraId="4F80E18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1E590EF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99F535F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504E4E3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1B3A4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1A973BF1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8D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 w14:paraId="59E5A746"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安全承诺</w:t>
            </w:r>
          </w:p>
        </w:tc>
        <w:tc>
          <w:tcPr>
            <w:tcW w:w="8135" w:type="dxa"/>
            <w:gridSpan w:val="6"/>
            <w:vAlign w:val="center"/>
          </w:tcPr>
          <w:p w14:paraId="16F3428A">
            <w:pPr>
              <w:autoSpaceDE w:val="0"/>
              <w:autoSpaceDN w:val="0"/>
              <w:adjustRightInd w:val="0"/>
              <w:spacing w:line="460" w:lineRule="exact"/>
              <w:ind w:firstLine="48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团队全体成员均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已经详细阅读并认可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中南财经政法大学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2025年暑期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社会实践安全责任承诺书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，对整体内容和各项规定均无异议。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全体成员父母（或直系亲属）均已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知悉及同意此次社会实践活动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安全责任承诺。</w:t>
            </w:r>
          </w:p>
          <w:p w14:paraId="0C0A0E10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  <w:p w14:paraId="0D4C7098">
            <w:pPr>
              <w:autoSpaceDE w:val="0"/>
              <w:autoSpaceDN w:val="0"/>
              <w:adjustRightInd w:val="0"/>
              <w:ind w:firstLine="4320" w:firstLineChars="18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  <w:t>全体成员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48881D22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1902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585" w:type="dxa"/>
            <w:vAlign w:val="center"/>
          </w:tcPr>
          <w:p w14:paraId="19FA8D59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1549745B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7C04BFD2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42C67DC8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4967E9B8">
            <w:pPr>
              <w:autoSpaceDE w:val="0"/>
              <w:autoSpaceDN w:val="0"/>
              <w:adjustRightInd w:val="0"/>
              <w:ind w:firstLine="5520" w:firstLineChars="23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 w14:paraId="37BBBEE7">
            <w:pPr>
              <w:autoSpaceDE w:val="0"/>
              <w:autoSpaceDN w:val="0"/>
              <w:adjustRightInd w:val="0"/>
              <w:ind w:right="480" w:rightChars="0" w:firstLine="480" w:firstLineChars="20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14:paraId="1BE7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85" w:type="dxa"/>
            <w:vAlign w:val="center"/>
          </w:tcPr>
          <w:p w14:paraId="2D489E6C">
            <w:pPr>
              <w:widowControl/>
              <w:spacing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5034823B">
            <w:pPr>
              <w:autoSpaceDE w:val="0"/>
              <w:autoSpaceDN w:val="0"/>
              <w:adjustRightInd w:val="0"/>
              <w:spacing w:line="460" w:lineRule="exact"/>
              <w:ind w:left="0" w:leftChars="0" w:firstLine="0" w:firstLineChars="0"/>
              <w:jc w:val="both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0974E5B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 w14:paraId="649DF7AB">
            <w:pPr>
              <w:autoSpaceDE w:val="0"/>
              <w:autoSpaceDN w:val="0"/>
              <w:adjustRightInd w:val="0"/>
              <w:ind w:firstLine="5280" w:firstLineChars="220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1B3358EE"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6D367AB4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3D65D5BC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06C556A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暑期社会实践“揭榜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挂帅</w:t>
      </w:r>
      <w:r>
        <w:rPr>
          <w:rFonts w:hint="eastAsia" w:ascii="仿宋" w:hAnsi="仿宋" w:eastAsia="仿宋"/>
          <w:b/>
          <w:color w:val="000000"/>
          <w:sz w:val="28"/>
        </w:rPr>
        <w:t>”立项项目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5B9A17D6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41915E69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00DFAAAE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1FA38218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：表格的解释文字配在上面，图的解释文字配在下面；解释文字宋体五号加粗，格式是“表/图1：名字”，图表和文字居中；表格中文字一般为宋体五号，居中，表头加粗。</w:t>
      </w:r>
    </w:p>
    <w:p w14:paraId="5EC2A4FD">
      <w:pPr>
        <w:spacing w:line="460" w:lineRule="exact"/>
        <w:ind w:firstLine="560"/>
        <w:jc w:val="both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6C40742F">
      <w:pPr>
        <w:spacing w:before="156" w:beforeLines="50" w:after="156" w:afterLines="50" w:line="460" w:lineRule="exact"/>
        <w:ind w:firstLine="0" w:firstLineChars="0"/>
        <w:jc w:val="center"/>
        <w:rPr>
          <w:rFonts w:hint="eastAsia"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 w14:paraId="7FB6116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 w14:paraId="06C59C1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 w14:paraId="66010C5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 w14:paraId="51427EF4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 w14:paraId="7F0D365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 w14:paraId="38E9E64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 w14:paraId="0033AFED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 w14:paraId="59F0B5D1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 w14:paraId="027BFEE7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 w14:paraId="69EE9BF6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 w14:paraId="01E2277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 w14:paraId="5C114E82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 w14:paraId="1EFDAD3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 w14:paraId="04EBF01B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 w14:paraId="6A66E158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 w14:paraId="07DFED4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 w14:paraId="349D6287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</w:t>
      </w:r>
      <w:r>
        <w:rPr>
          <w:rFonts w:hint="eastAsia" w:ascii="仿宋" w:hAnsi="仿宋" w:eastAsia="仿宋" w:cs="仿宋"/>
          <w:lang w:val="en-US" w:eastAsia="zh-CN"/>
        </w:rPr>
        <w:t>报道</w:t>
      </w:r>
      <w:r>
        <w:rPr>
          <w:rFonts w:hint="eastAsia" w:ascii="仿宋" w:hAnsi="仿宋" w:eastAsia="仿宋" w:cs="仿宋"/>
        </w:rPr>
        <w:t>（x篇）、特色视频（x份）、宣讲会（x场）等成果形式。</w:t>
      </w:r>
    </w:p>
    <w:p w14:paraId="14D9AA5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hint="eastAsia"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</w:t>
      </w:r>
      <w:r>
        <w:rPr>
          <w:rFonts w:hint="eastAsia" w:ascii="黑体" w:hAnsi="黑体"/>
          <w:b/>
          <w:color w:val="000000"/>
          <w:sz w:val="32"/>
          <w:szCs w:val="28"/>
          <w:lang w:val="en-US" w:eastAsia="zh-CN"/>
        </w:rPr>
        <w:t>使用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 w14:paraId="7D678DA9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 w14:paraId="08B27AFE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 w14:paraId="422519A5">
      <w:pPr>
        <w:spacing w:line="460" w:lineRule="exact"/>
        <w:ind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 w14:paraId="2455B1B3">
      <w:pPr>
        <w:spacing w:line="460" w:lineRule="exact"/>
        <w:ind w:right="-907" w:rightChars="-432" w:firstLine="42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AC65BE-31BE-4DF7-B470-D477302A9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1F6A0C-EDAE-496A-BED0-51E5D18CCD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BCE794-51B4-40CA-B562-D09B0F1493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6C37B19-D04C-4C48-BBA2-AD4F145E63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E385192-6571-4A03-A9BC-E1D7059782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B9EC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5735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2C9F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BFF1D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4646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C704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D5958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1BA4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4031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90300"/>
    <w:rsid w:val="009A2E56"/>
    <w:rsid w:val="009B1278"/>
    <w:rsid w:val="009D3069"/>
    <w:rsid w:val="009E4143"/>
    <w:rsid w:val="009E4721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68F536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7225683"/>
    <w:rsid w:val="39E53B05"/>
    <w:rsid w:val="3C6D114E"/>
    <w:rsid w:val="3C8B3A29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47E72BB"/>
    <w:rsid w:val="691C78D4"/>
    <w:rsid w:val="6C2E1DF8"/>
    <w:rsid w:val="6D323B6A"/>
    <w:rsid w:val="70DF66EC"/>
    <w:rsid w:val="712A1F44"/>
    <w:rsid w:val="71B30998"/>
    <w:rsid w:val="7320786A"/>
    <w:rsid w:val="74645FA6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1170</Words>
  <Characters>1212</Characters>
  <Lines>114</Lines>
  <Paragraphs>104</Paragraphs>
  <TotalTime>5</TotalTime>
  <ScaleCrop>false</ScaleCrop>
  <LinksUpToDate>false</LinksUpToDate>
  <CharactersWithSpaces>1558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H-Tay_yaT</cp:lastModifiedBy>
  <cp:lastPrinted>2019-05-24T01:50:00Z</cp:lastPrinted>
  <dcterms:modified xsi:type="dcterms:W3CDTF">2025-06-08T12:46:02Z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2CCD536CB7AB437499D50EBFC008D05B_13</vt:lpwstr>
  </property>
  <property fmtid="{D5CDD505-2E9C-101B-9397-08002B2CF9AE}" pid="4" name="KSOTemplateDocerSaveRecord">
    <vt:lpwstr>eyJoZGlkIjoiYjk5ODM0YmMxOWJiYWQyNDU4MGIzYWRmYTA0ZmI5NDciLCJ1c2VySWQiOiIxNTQ5OTg4ODAwIn0=</vt:lpwstr>
  </property>
</Properties>
</file>