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73210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中南财经政法大学</w:t>
      </w:r>
    </w:p>
    <w:p w14:paraId="2CC85499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1265555</wp:posOffset>
            </wp:positionH>
            <wp:positionV relativeFrom="paragraph">
              <wp:posOffset>485775</wp:posOffset>
            </wp:positionV>
            <wp:extent cx="2703195" cy="2771775"/>
            <wp:effectExtent l="0" t="0" r="2540" b="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29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2025年暑期社会实践立项申报书模板</w:t>
      </w:r>
    </w:p>
    <w:p w14:paraId="1C6241AF">
      <w:pPr>
        <w:widowControl/>
        <w:spacing w:before="100" w:beforeAutospacing="1" w:after="100" w:afterAutospacing="1"/>
        <w:ind w:firstLine="480"/>
        <w:jc w:val="center"/>
        <w:rPr>
          <w:rFonts w:hint="eastAsia" w:ascii="宋体" w:hAnsi="宋体" w:cs="宋体"/>
          <w:kern w:val="0"/>
          <w:sz w:val="24"/>
        </w:rPr>
      </w:pPr>
    </w:p>
    <w:p w14:paraId="007E90B9">
      <w:pPr>
        <w:widowControl/>
        <w:spacing w:before="100" w:beforeAutospacing="1" w:after="100" w:afterAutospacing="1"/>
        <w:ind w:firstLine="480"/>
        <w:jc w:val="center"/>
        <w:rPr>
          <w:rFonts w:hint="eastAsia" w:ascii="宋体" w:hAnsi="宋体" w:cs="宋体"/>
          <w:kern w:val="0"/>
          <w:sz w:val="24"/>
        </w:rPr>
      </w:pPr>
    </w:p>
    <w:p w14:paraId="1282BAE3">
      <w:pPr>
        <w:widowControl/>
        <w:spacing w:before="100" w:beforeAutospacing="1" w:after="100" w:afterAutospacing="1"/>
        <w:ind w:firstLine="480"/>
        <w:jc w:val="center"/>
        <w:rPr>
          <w:rFonts w:hint="eastAsia" w:ascii="宋体" w:hAnsi="宋体" w:cs="宋体"/>
          <w:kern w:val="0"/>
          <w:sz w:val="24"/>
        </w:rPr>
      </w:pPr>
    </w:p>
    <w:p w14:paraId="3C485A5A">
      <w:pPr>
        <w:widowControl/>
        <w:spacing w:before="100" w:beforeAutospacing="1" w:after="100" w:afterAutospacing="1"/>
        <w:ind w:firstLine="480"/>
        <w:jc w:val="center"/>
        <w:rPr>
          <w:rFonts w:hint="eastAsia" w:ascii="宋体" w:hAnsi="宋体" w:cs="宋体"/>
          <w:kern w:val="0"/>
          <w:sz w:val="24"/>
        </w:rPr>
      </w:pPr>
    </w:p>
    <w:p w14:paraId="3EBF0367">
      <w:pPr>
        <w:spacing w:line="700" w:lineRule="exact"/>
        <w:ind w:firstLine="1405" w:firstLineChars="500"/>
        <w:rPr>
          <w:rFonts w:hint="eastAsia" w:ascii="仿宋" w:hAnsi="仿宋" w:eastAsia="仿宋"/>
          <w:b/>
          <w:sz w:val="28"/>
          <w:szCs w:val="28"/>
        </w:rPr>
      </w:pPr>
    </w:p>
    <w:p w14:paraId="40F25A57">
      <w:pPr>
        <w:spacing w:line="700" w:lineRule="exact"/>
        <w:ind w:firstLine="0" w:firstLineChars="0"/>
        <w:rPr>
          <w:rFonts w:hint="eastAsia" w:ascii="仿宋" w:hAnsi="仿宋" w:eastAsia="仿宋"/>
          <w:b/>
          <w:sz w:val="28"/>
          <w:szCs w:val="28"/>
        </w:rPr>
      </w:pPr>
    </w:p>
    <w:p w14:paraId="2C807FDE">
      <w:pPr>
        <w:spacing w:line="600" w:lineRule="exact"/>
        <w:ind w:firstLine="1405" w:firstLineChars="500"/>
        <w:rPr>
          <w:rFonts w:hint="eastAsia" w:ascii="黑体" w:hAnsi="黑体"/>
          <w:color w:val="000000"/>
          <w:sz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实践类别： </w:t>
      </w:r>
      <w:r>
        <w:rPr>
          <w:rFonts w:hint="eastAsia" w:ascii="黑体" w:hAnsi="黑体"/>
          <w:color w:val="000000"/>
          <w:sz w:val="24"/>
          <w:u w:val="single"/>
        </w:rPr>
        <w:t>□“青年红色筑梦之旅”常规实践</w:t>
      </w:r>
    </w:p>
    <w:p w14:paraId="58B62D55">
      <w:pPr>
        <w:spacing w:line="600" w:lineRule="exact"/>
        <w:ind w:firstLine="480"/>
        <w:jc w:val="center"/>
        <w:rPr>
          <w:rFonts w:hint="eastAsia" w:ascii="黑体" w:hAnsi="黑体"/>
          <w:color w:val="000000"/>
          <w:sz w:val="24"/>
          <w:u w:val="single"/>
        </w:rPr>
      </w:pPr>
      <w:r>
        <w:rPr>
          <w:rFonts w:hint="eastAsia" w:ascii="黑体" w:hAnsi="黑体"/>
          <w:color w:val="000000"/>
          <w:sz w:val="24"/>
          <w:u w:val="single"/>
        </w:rPr>
        <w:t xml:space="preserve">□“返家乡”社会实践 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</w:rPr>
        <w:t>□专项社会实践</w:t>
      </w:r>
    </w:p>
    <w:p w14:paraId="5FF5ECDE">
      <w:pPr>
        <w:spacing w:line="600" w:lineRule="exact"/>
        <w:ind w:firstLine="1405" w:firstLineChars="500"/>
        <w:rPr>
          <w:rFonts w:hint="eastAsia" w:ascii="仿宋" w:hAnsi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申报组别：</w:t>
      </w:r>
      <w:r>
        <w:rPr>
          <w:rFonts w:hint="eastAsia" w:ascii="黑体" w:hAnsi="黑体"/>
          <w:color w:val="000000"/>
          <w:sz w:val="24"/>
          <w:u w:val="single"/>
        </w:rPr>
        <w:t>□组别一        /        □组别二</w:t>
      </w:r>
    </w:p>
    <w:p w14:paraId="788CFC6D">
      <w:pPr>
        <w:spacing w:line="600" w:lineRule="exact"/>
        <w:ind w:firstLine="1405" w:firstLineChars="500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单位名称：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53BCE47F">
      <w:pPr>
        <w:spacing w:line="600" w:lineRule="exact"/>
        <w:ind w:firstLine="1405" w:firstLineChars="500"/>
        <w:rPr>
          <w:rFonts w:eastAsia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1096C291">
      <w:pPr>
        <w:spacing w:line="600" w:lineRule="exact"/>
        <w:ind w:firstLine="1405" w:firstLineChars="5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团队名称：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02B2F3C5">
      <w:pPr>
        <w:spacing w:line="600" w:lineRule="exact"/>
        <w:ind w:firstLine="1405" w:firstLineChars="500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负 责 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263E7DCC">
      <w:pPr>
        <w:spacing w:after="156" w:afterLines="50" w:line="600" w:lineRule="exact"/>
        <w:ind w:firstLine="1405" w:firstLineChars="500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466CBB8D">
      <w:pPr>
        <w:spacing w:after="156" w:afterLines="50" w:line="600" w:lineRule="exact"/>
        <w:ind w:firstLine="1405" w:firstLineChars="5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指导老师：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5463E2CB">
      <w:pPr>
        <w:spacing w:line="400" w:lineRule="exact"/>
        <w:ind w:firstLine="2640" w:firstLineChars="1100"/>
        <w:rPr>
          <w:rFonts w:hint="eastAsia" w:ascii="黑体" w:hAnsi="黑体"/>
          <w:color w:val="000000"/>
          <w:sz w:val="24"/>
        </w:rPr>
      </w:pPr>
      <w:r>
        <w:rPr>
          <w:rFonts w:hint="eastAsia" w:ascii="黑体" w:hAnsi="黑体"/>
          <w:color w:val="000000"/>
          <w:sz w:val="24"/>
        </w:rPr>
        <w:t>共青团中南财经政法大学委员会</w:t>
      </w:r>
    </w:p>
    <w:p w14:paraId="17006608">
      <w:pPr>
        <w:spacing w:line="400" w:lineRule="exact"/>
        <w:ind w:firstLine="199" w:firstLineChars="83"/>
        <w:jc w:val="center"/>
        <w:rPr>
          <w:rFonts w:hint="eastAsia" w:ascii="方正小标宋简体" w:hAnsi="宋体" w:eastAsia="方正小标宋简体"/>
          <w:color w:val="000000"/>
          <w:sz w:val="72"/>
          <w:szCs w:val="32"/>
        </w:rPr>
      </w:pPr>
      <w:r>
        <w:rPr>
          <w:rFonts w:hint="eastAsia" w:ascii="黑体" w:hAnsi="黑体"/>
          <w:color w:val="000000"/>
          <w:sz w:val="24"/>
        </w:rPr>
        <w:t>二〇二五年六月</w:t>
      </w:r>
    </w:p>
    <w:p w14:paraId="0557040C">
      <w:pPr>
        <w:spacing w:after="78" w:afterLines="25" w:line="460" w:lineRule="exact"/>
        <w:ind w:firstLine="480"/>
        <w:jc w:val="center"/>
        <w:rPr>
          <w:rFonts w:hint="eastAsia" w:ascii="华文中宋" w:hAnsi="华文中宋" w:eastAsia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hAnsi="华文中宋" w:eastAsia="华文中宋"/>
          <w:color w:val="000000"/>
          <w:sz w:val="32"/>
          <w:szCs w:val="32"/>
        </w:rPr>
        <w:t>团队资料</w:t>
      </w:r>
    </w:p>
    <w:tbl>
      <w:tblPr>
        <w:tblStyle w:val="9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416"/>
        <w:gridCol w:w="888"/>
        <w:gridCol w:w="1236"/>
        <w:gridCol w:w="1567"/>
        <w:gridCol w:w="1560"/>
        <w:gridCol w:w="1468"/>
      </w:tblGrid>
      <w:tr w14:paraId="15E00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 w14:paraId="7642EA3E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135" w:type="dxa"/>
            <w:gridSpan w:val="6"/>
            <w:vAlign w:val="center"/>
          </w:tcPr>
          <w:p w14:paraId="00213AF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6B7B3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 w14:paraId="4F3AD49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135" w:type="dxa"/>
            <w:gridSpan w:val="6"/>
            <w:vAlign w:val="center"/>
          </w:tcPr>
          <w:p w14:paraId="1EF9AD5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1ACBA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 w14:paraId="70C8DB9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135" w:type="dxa"/>
            <w:gridSpan w:val="6"/>
            <w:vAlign w:val="center"/>
          </w:tcPr>
          <w:p w14:paraId="649DF4F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 w14:paraId="2BC62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585" w:type="dxa"/>
            <w:vAlign w:val="center"/>
          </w:tcPr>
          <w:p w14:paraId="12C5443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 w14:paraId="34D5A2A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135" w:type="dxa"/>
            <w:gridSpan w:val="6"/>
            <w:vAlign w:val="center"/>
          </w:tcPr>
          <w:p w14:paraId="02CDC9D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5E28D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5" w:type="dxa"/>
            <w:vMerge w:val="restart"/>
            <w:vAlign w:val="center"/>
          </w:tcPr>
          <w:p w14:paraId="6B6EC28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1329C0B6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416" w:type="dxa"/>
            <w:vAlign w:val="center"/>
          </w:tcPr>
          <w:p w14:paraId="43D2CFC6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 w14:paraId="0979A79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2124" w:type="dxa"/>
            <w:gridSpan w:val="2"/>
            <w:vAlign w:val="center"/>
          </w:tcPr>
          <w:p w14:paraId="1B1FECDB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567" w:type="dxa"/>
            <w:vAlign w:val="center"/>
          </w:tcPr>
          <w:p w14:paraId="32CE579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60" w:type="dxa"/>
            <w:vAlign w:val="center"/>
          </w:tcPr>
          <w:p w14:paraId="3103010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5B4AC30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 w14:paraId="2547C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5F9F401D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416" w:type="dxa"/>
            <w:vAlign w:val="center"/>
          </w:tcPr>
          <w:p w14:paraId="7B6B712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63E1A09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61DB9C2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10233F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0C90ACF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071D6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5" w:type="dxa"/>
            <w:vMerge w:val="restart"/>
            <w:vAlign w:val="center"/>
          </w:tcPr>
          <w:p w14:paraId="4E14DFE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团队成员</w:t>
            </w:r>
          </w:p>
          <w:p w14:paraId="11DDE65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08D9D65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（成员总数原则上不超过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416" w:type="dxa"/>
            <w:vAlign w:val="center"/>
          </w:tcPr>
          <w:p w14:paraId="2800BFCB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88" w:type="dxa"/>
            <w:vAlign w:val="center"/>
          </w:tcPr>
          <w:p w14:paraId="3FCA8FB6"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36" w:type="dxa"/>
            <w:vAlign w:val="center"/>
          </w:tcPr>
          <w:p w14:paraId="58F7FF1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院系班级</w:t>
            </w:r>
          </w:p>
        </w:tc>
        <w:tc>
          <w:tcPr>
            <w:tcW w:w="1567" w:type="dxa"/>
            <w:vAlign w:val="center"/>
          </w:tcPr>
          <w:p w14:paraId="3D0254F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 w14:paraId="1D81B33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13C4FCA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14:paraId="32ACD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0E9C2B9E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1842093E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88" w:type="dxa"/>
            <w:vAlign w:val="center"/>
          </w:tcPr>
          <w:p w14:paraId="386955E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3C10881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6141645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4B27DB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6E8D02A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6D5AB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2BF7BA52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59B3A4C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88" w:type="dxa"/>
            <w:vAlign w:val="center"/>
          </w:tcPr>
          <w:p w14:paraId="5BC4F04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2D41F3E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5636121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362141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14AA891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56C5B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4B76A6C9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21E9480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88" w:type="dxa"/>
            <w:vAlign w:val="center"/>
          </w:tcPr>
          <w:p w14:paraId="0D7E358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3DD839D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2B30812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ED7223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1E484D2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78DF1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79F16FF6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3E61255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88" w:type="dxa"/>
            <w:vAlign w:val="center"/>
          </w:tcPr>
          <w:p w14:paraId="2FE1F63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0AAE4DC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5BEAA9E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485D2B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2CF2C79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1F2FF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20CBA513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 w14:paraId="3F88879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73C5B25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0256DC2B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5949122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349FBF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28534FFA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42971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85" w:type="dxa"/>
            <w:vAlign w:val="center"/>
          </w:tcPr>
          <w:p w14:paraId="0DB916B6"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安全承诺</w:t>
            </w:r>
          </w:p>
        </w:tc>
        <w:tc>
          <w:tcPr>
            <w:tcW w:w="8135" w:type="dxa"/>
            <w:gridSpan w:val="6"/>
            <w:vAlign w:val="center"/>
          </w:tcPr>
          <w:p w14:paraId="10A8FC18">
            <w:pPr>
              <w:autoSpaceDE w:val="0"/>
              <w:autoSpaceDN w:val="0"/>
              <w:adjustRightInd w:val="0"/>
              <w:spacing w:line="460" w:lineRule="exact"/>
              <w:ind w:firstLine="480"/>
              <w:jc w:val="both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团队全体成员均已经详细阅读并认可《中南财经政法大学2025年暑期社会实践安全责任承诺书》，对整体内容和各项规定均无异议。全体成员父母（或直系亲属）均已知悉及同意此次社会实践活动及安全责任承诺。</w:t>
            </w:r>
          </w:p>
          <w:p w14:paraId="3DDBCC22">
            <w:pPr>
              <w:autoSpaceDE w:val="0"/>
              <w:autoSpaceDN w:val="0"/>
              <w:adjustRightInd w:val="0"/>
              <w:ind w:firstLine="4320" w:firstLineChars="18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3432FCA9">
            <w:pPr>
              <w:autoSpaceDE w:val="0"/>
              <w:autoSpaceDN w:val="0"/>
              <w:adjustRightInd w:val="0"/>
              <w:ind w:firstLine="4320" w:firstLineChars="18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全体成员签字：</w:t>
            </w:r>
          </w:p>
          <w:p w14:paraId="23139DBD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14:paraId="5E6B7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585" w:type="dxa"/>
            <w:vAlign w:val="center"/>
          </w:tcPr>
          <w:p w14:paraId="38E47B1C"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3053BF5C"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135" w:type="dxa"/>
            <w:gridSpan w:val="6"/>
            <w:vAlign w:val="center"/>
          </w:tcPr>
          <w:p w14:paraId="17E0EC43">
            <w:pPr>
              <w:autoSpaceDE w:val="0"/>
              <w:autoSpaceDN w:val="0"/>
              <w:adjustRightInd w:val="0"/>
              <w:ind w:firstLine="0" w:firstLineChars="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2AD496E4"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38AD666C"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签字：</w:t>
            </w:r>
          </w:p>
          <w:p w14:paraId="6F3EFC8C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14:paraId="3B0ED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585" w:type="dxa"/>
            <w:vAlign w:val="center"/>
          </w:tcPr>
          <w:p w14:paraId="5B35447F"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135" w:type="dxa"/>
            <w:gridSpan w:val="6"/>
            <w:vAlign w:val="center"/>
          </w:tcPr>
          <w:p w14:paraId="25919F3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both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5E94F995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1437C0B8">
            <w:pPr>
              <w:autoSpaceDE w:val="0"/>
              <w:autoSpaceDN w:val="0"/>
              <w:adjustRightInd w:val="0"/>
              <w:ind w:firstLine="5280" w:firstLineChars="22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签字（盖章）：</w:t>
            </w:r>
          </w:p>
          <w:p w14:paraId="39E9026D">
            <w:pPr>
              <w:autoSpaceDE w:val="0"/>
              <w:autoSpaceDN w:val="0"/>
              <w:adjustRightInd w:val="0"/>
              <w:ind w:firstLine="48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14:paraId="42558AF1">
      <w:pPr>
        <w:spacing w:after="156" w:afterLines="50" w:line="460" w:lineRule="exact"/>
        <w:ind w:firstLine="0" w:firstLineChars="0"/>
        <w:jc w:val="center"/>
        <w:rPr>
          <w:rFonts w:hint="eastAsia"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2"/>
        </w:rPr>
        <w:t>填 写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须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知</w:t>
      </w:r>
    </w:p>
    <w:p w14:paraId="66C020A8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一、本表仅适用于中南财经政法大学</w:t>
      </w:r>
      <w:r>
        <w:rPr>
          <w:rFonts w:hint="eastAsia" w:ascii="仿宋" w:hAnsi="仿宋" w:eastAsia="仿宋"/>
          <w:b/>
          <w:color w:val="000000"/>
          <w:sz w:val="28"/>
        </w:rPr>
        <w:t>暑期社会实践校级立项项目</w:t>
      </w:r>
      <w:r>
        <w:rPr>
          <w:rFonts w:hint="eastAsia" w:ascii="仿宋" w:hAnsi="仿宋" w:eastAsia="仿宋"/>
          <w:color w:val="000000"/>
          <w:sz w:val="28"/>
        </w:rPr>
        <w:t>撰写。</w:t>
      </w:r>
    </w:p>
    <w:p w14:paraId="73B1B674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二、格式要求：</w:t>
      </w:r>
    </w:p>
    <w:p w14:paraId="03B16FCA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标题格式</w:t>
      </w:r>
      <w:r>
        <w:rPr>
          <w:rFonts w:hint="eastAsia" w:ascii="仿宋" w:hAnsi="仿宋" w:eastAsia="仿宋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hint="eastAsia" w:ascii="仿宋" w:hAnsi="仿宋" w:eastAsia="仿宋"/>
          <w:b/>
          <w:bCs/>
          <w:color w:val="000000"/>
          <w:sz w:val="28"/>
        </w:rPr>
        <w:t>字号要求</w:t>
      </w:r>
      <w:r>
        <w:rPr>
          <w:rFonts w:hint="eastAsia" w:ascii="仿宋" w:hAnsi="仿宋" w:eastAsia="仿宋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 w14:paraId="491A3E5F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bCs/>
          <w:color w:val="000000"/>
          <w:sz w:val="28"/>
        </w:rPr>
        <w:t>正文格式</w:t>
      </w:r>
      <w:r>
        <w:rPr>
          <w:rFonts w:hint="eastAsia" w:ascii="仿宋" w:hAnsi="仿宋" w:eastAsia="仿宋"/>
          <w:color w:val="000000"/>
          <w:sz w:val="28"/>
        </w:rPr>
        <w:t>：正文统一五号宋体；行距统一“固定值23磅”。</w:t>
      </w:r>
    </w:p>
    <w:p w14:paraId="0ED79FE0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图表格式</w:t>
      </w:r>
      <w:r>
        <w:rPr>
          <w:rFonts w:hint="eastAsia" w:ascii="仿宋" w:hAnsi="仿宋" w:eastAsia="仿宋"/>
          <w:color w:val="000000"/>
          <w:sz w:val="28"/>
        </w:rPr>
        <w:t>：表格的解释文字配在上面，图的解释文字配在下面；解释文字宋体五号加粗，格式是“表/图1：名字”，图表和文字居中；表格中文字一般为宋体五号，居中，表头加粗。</w:t>
      </w:r>
    </w:p>
    <w:p w14:paraId="011D144B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其他格式</w:t>
      </w:r>
      <w:r>
        <w:rPr>
          <w:rFonts w:hint="eastAsia" w:ascii="仿宋" w:hAnsi="仿宋" w:eastAsia="仿宋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 w14:paraId="53A03266">
      <w:pPr>
        <w:spacing w:before="156" w:beforeLines="50" w:after="156" w:afterLines="50" w:line="460" w:lineRule="exact"/>
        <w:ind w:firstLine="0" w:firstLineChars="0"/>
        <w:jc w:val="center"/>
        <w:rPr>
          <w:rFonts w:hint="eastAsia"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项目内容</w:t>
      </w:r>
    </w:p>
    <w:p w14:paraId="43BA52E4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hint="eastAsia" w:ascii="黑体" w:hAnsi="黑体"/>
          <w:color w:val="000000"/>
          <w:sz w:val="32"/>
          <w:szCs w:val="28"/>
        </w:rPr>
      </w:pPr>
      <w:r>
        <w:rPr>
          <w:rFonts w:hint="eastAsia" w:ascii="仿宋_GB2312"/>
          <w:b/>
          <w:bCs/>
          <w:sz w:val="32"/>
        </w:rPr>
        <w:t>一、</w:t>
      </w:r>
      <w:r>
        <w:rPr>
          <w:rFonts w:hint="eastAsia" w:ascii="黑体" w:hAnsi="黑体"/>
          <w:b/>
          <w:bCs/>
          <w:color w:val="000000"/>
          <w:sz w:val="32"/>
          <w:szCs w:val="28"/>
        </w:rPr>
        <w:t>项目主要内容</w:t>
      </w:r>
      <w:r>
        <w:rPr>
          <w:rFonts w:hint="eastAsia" w:ascii="黑体" w:hAnsi="黑体"/>
          <w:color w:val="FF0000"/>
          <w:sz w:val="32"/>
          <w:szCs w:val="28"/>
        </w:rPr>
        <w:t>（不超过6000字）</w:t>
      </w:r>
    </w:p>
    <w:p w14:paraId="5E0ABFFB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具体内容包括但不限于：</w:t>
      </w:r>
    </w:p>
    <w:p w14:paraId="5D73E124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1.项目概述、摘要、关键词；</w:t>
      </w:r>
      <w:bookmarkStart w:id="0" w:name="_GoBack"/>
      <w:bookmarkEnd w:id="0"/>
    </w:p>
    <w:p w14:paraId="4190FD91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2.项目背景（包括但不限于活动背景、国内、外相关研究现状等）；</w:t>
      </w:r>
    </w:p>
    <w:p w14:paraId="725C7532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3.项目方案设计（包括但不限于调研对象、调研方法、调研思路、项目实施具体内容等）；</w:t>
      </w:r>
    </w:p>
    <w:p w14:paraId="6008F0FA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4.项目可行性分析（包括但不限于团队成员研究成果描述、项目实施的工作基础、实践地支持等）；</w:t>
      </w:r>
    </w:p>
    <w:p w14:paraId="5211A3BA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5.项目创新特色概述（包括但不限于选题视角、切入角度、实践方法等）；</w:t>
      </w:r>
    </w:p>
    <w:p w14:paraId="09C2E88C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6.项目实施计划（包括但不限于项目流程、人员分工、宣传计划、预期成果、风险应对方案等）；</w:t>
      </w:r>
    </w:p>
    <w:p w14:paraId="155FEB66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7.项目选题意义及实际应用价值；</w:t>
      </w:r>
    </w:p>
    <w:p w14:paraId="1BD665CC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8.主要参考文献；</w:t>
      </w:r>
    </w:p>
    <w:p w14:paraId="0B0C105D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9.实践安排计划预案（可略）。</w:t>
      </w:r>
    </w:p>
    <w:p w14:paraId="68DC7DAC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注意事项：</w:t>
      </w:r>
    </w:p>
    <w:p w14:paraId="6DCE3108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1.鼓励实践队伍根据项目特色进行项目内容结构的适当调整；</w:t>
      </w:r>
    </w:p>
    <w:p w14:paraId="1A3C0249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2.避免大篇幅摘抄相关文件或规定，项目内容应突出重点，详略得当；</w:t>
      </w:r>
    </w:p>
    <w:p w14:paraId="0B306019">
      <w:pPr>
        <w:spacing w:line="460" w:lineRule="exact"/>
        <w:ind w:right="-907" w:rightChars="-432"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3.采取文字、图表、图片等多形式体现项目的实施方案以及前期数据分析等。</w:t>
      </w:r>
    </w:p>
    <w:p w14:paraId="59E34DB0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hint="eastAsia" w:ascii="黑体" w:hAnsi="黑体"/>
          <w:bCs/>
          <w:color w:val="000000"/>
          <w:sz w:val="32"/>
          <w:szCs w:val="28"/>
        </w:rPr>
      </w:pPr>
      <w:r>
        <w:rPr>
          <w:rFonts w:hint="eastAsia" w:ascii="黑体" w:hAnsi="黑体"/>
          <w:b/>
          <w:color w:val="000000"/>
          <w:sz w:val="32"/>
          <w:szCs w:val="28"/>
        </w:rPr>
        <w:t>二、预期成果</w:t>
      </w:r>
      <w:r>
        <w:rPr>
          <w:rFonts w:hint="eastAsia" w:ascii="黑体" w:hAnsi="黑体"/>
          <w:bCs/>
          <w:color w:val="FF0000"/>
          <w:sz w:val="32"/>
          <w:szCs w:val="28"/>
        </w:rPr>
        <w:t>（不少于500字）</w:t>
      </w:r>
    </w:p>
    <w:p w14:paraId="00283208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包括但不限于宣传稿件（x篇）、实践报</w:t>
      </w:r>
      <w:r>
        <w:rPr>
          <w:rFonts w:hint="eastAsia" w:ascii="仿宋" w:hAnsi="仿宋" w:eastAsia="仿宋" w:cs="仿宋"/>
          <w:lang w:val="en-US" w:eastAsia="zh-CN"/>
        </w:rPr>
        <w:t>道</w:t>
      </w:r>
      <w:r>
        <w:rPr>
          <w:rFonts w:hint="eastAsia" w:ascii="仿宋" w:hAnsi="仿宋" w:eastAsia="仿宋" w:cs="仿宋"/>
        </w:rPr>
        <w:t>（x篇）、特色视频（x份）、宣讲会（x场）等成果形式。</w:t>
      </w:r>
    </w:p>
    <w:p w14:paraId="21140F43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hint="eastAsia" w:ascii="黑体" w:hAnsi="黑体"/>
          <w:bCs/>
          <w:color w:val="000000"/>
          <w:sz w:val="32"/>
          <w:szCs w:val="28"/>
        </w:rPr>
      </w:pPr>
      <w:r>
        <w:rPr>
          <w:rFonts w:hint="eastAsia" w:ascii="黑体" w:hAnsi="黑体"/>
          <w:b/>
          <w:color w:val="000000"/>
          <w:sz w:val="32"/>
          <w:szCs w:val="28"/>
        </w:rPr>
        <w:t>三、经费预算</w:t>
      </w:r>
      <w:r>
        <w:rPr>
          <w:rFonts w:hint="eastAsia" w:ascii="黑体" w:hAnsi="黑体"/>
          <w:bCs/>
          <w:color w:val="000000"/>
          <w:sz w:val="32"/>
          <w:szCs w:val="28"/>
        </w:rPr>
        <w:t>（总经费：xxx元）</w:t>
      </w:r>
    </w:p>
    <w:p w14:paraId="199A3338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具体包括但不限于：</w:t>
      </w:r>
    </w:p>
    <w:p w14:paraId="4BAB9DD8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1.调研、差旅费；</w:t>
      </w:r>
    </w:p>
    <w:p w14:paraId="11D351A5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2.组织活动和宣传材料的购置费等；</w:t>
      </w:r>
    </w:p>
    <w:p w14:paraId="72EFE92D">
      <w:pPr>
        <w:spacing w:line="460" w:lineRule="exact"/>
        <w:ind w:right="-907" w:rightChars="-432"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3.图书资料购置、打印、复印、印刷等费用。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DCAA1D-285C-4084-94ED-57D7BA39F0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104448D-BCB5-41C6-8E54-77A6F409C91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BF02F36-04B8-415F-A32D-59381047EC2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D67AF52-82F2-453A-AB25-C138AB10BBD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4F76D629-6E61-4DA8-9E88-8DAB34EA30C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76055">
    <w:pPr>
      <w:pStyle w:val="5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44E2E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B7360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595BE"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F8B4E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7EB8E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mOWZiMjA4OWYzNDhkZGRlZGI0YmJlOGU1OTRiMmU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0FCA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2C36"/>
    <w:rsid w:val="00276449"/>
    <w:rsid w:val="00277418"/>
    <w:rsid w:val="00290753"/>
    <w:rsid w:val="002B4D33"/>
    <w:rsid w:val="002B4F4E"/>
    <w:rsid w:val="002B6709"/>
    <w:rsid w:val="002C172B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D1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6513E"/>
    <w:rsid w:val="006760F0"/>
    <w:rsid w:val="006802DA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8753C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20005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55097"/>
    <w:rsid w:val="00972006"/>
    <w:rsid w:val="00975D17"/>
    <w:rsid w:val="00983AF2"/>
    <w:rsid w:val="00987452"/>
    <w:rsid w:val="009A2E56"/>
    <w:rsid w:val="009B1278"/>
    <w:rsid w:val="009D3069"/>
    <w:rsid w:val="009E4143"/>
    <w:rsid w:val="009E4FFC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E3FC0"/>
    <w:rsid w:val="00AF72C1"/>
    <w:rsid w:val="00B00B8E"/>
    <w:rsid w:val="00B11E17"/>
    <w:rsid w:val="00B206AE"/>
    <w:rsid w:val="00B220CE"/>
    <w:rsid w:val="00B23F22"/>
    <w:rsid w:val="00B270C5"/>
    <w:rsid w:val="00B440E6"/>
    <w:rsid w:val="00B4774B"/>
    <w:rsid w:val="00B5208C"/>
    <w:rsid w:val="00B54EF2"/>
    <w:rsid w:val="00B55B2A"/>
    <w:rsid w:val="00B56D3A"/>
    <w:rsid w:val="00B61EDD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34B5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D24E0"/>
    <w:rsid w:val="00DF2522"/>
    <w:rsid w:val="00E22F3D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6187"/>
    <w:rsid w:val="01395070"/>
    <w:rsid w:val="02464D0E"/>
    <w:rsid w:val="032B18F0"/>
    <w:rsid w:val="03993A11"/>
    <w:rsid w:val="0599432F"/>
    <w:rsid w:val="06655EF0"/>
    <w:rsid w:val="09CC6E71"/>
    <w:rsid w:val="09CF12CA"/>
    <w:rsid w:val="0A3C0ABE"/>
    <w:rsid w:val="0B424B21"/>
    <w:rsid w:val="0B560129"/>
    <w:rsid w:val="0F9735EE"/>
    <w:rsid w:val="10093FCF"/>
    <w:rsid w:val="131F7CBC"/>
    <w:rsid w:val="149C4BCF"/>
    <w:rsid w:val="16D72F09"/>
    <w:rsid w:val="1CF96020"/>
    <w:rsid w:val="1D1C78C7"/>
    <w:rsid w:val="1D4525C2"/>
    <w:rsid w:val="1E2C7696"/>
    <w:rsid w:val="1EE6018D"/>
    <w:rsid w:val="210466B0"/>
    <w:rsid w:val="23E9602A"/>
    <w:rsid w:val="24794EE7"/>
    <w:rsid w:val="24D86B8F"/>
    <w:rsid w:val="25137802"/>
    <w:rsid w:val="26A10E3D"/>
    <w:rsid w:val="27FB0808"/>
    <w:rsid w:val="2A52447A"/>
    <w:rsid w:val="2CBF5B79"/>
    <w:rsid w:val="2D2325AC"/>
    <w:rsid w:val="2E100D83"/>
    <w:rsid w:val="2FEB5C75"/>
    <w:rsid w:val="30167F6D"/>
    <w:rsid w:val="30D62922"/>
    <w:rsid w:val="331C786B"/>
    <w:rsid w:val="34C20886"/>
    <w:rsid w:val="368819D3"/>
    <w:rsid w:val="39E53B05"/>
    <w:rsid w:val="3C6D114E"/>
    <w:rsid w:val="3E710537"/>
    <w:rsid w:val="40ED6D01"/>
    <w:rsid w:val="411118AB"/>
    <w:rsid w:val="42A45AE6"/>
    <w:rsid w:val="44846B5C"/>
    <w:rsid w:val="47C50090"/>
    <w:rsid w:val="48B457FD"/>
    <w:rsid w:val="49FE1F7F"/>
    <w:rsid w:val="4A273284"/>
    <w:rsid w:val="4AB6748F"/>
    <w:rsid w:val="4BF4363A"/>
    <w:rsid w:val="4D92310A"/>
    <w:rsid w:val="51FB1251"/>
    <w:rsid w:val="539D6365"/>
    <w:rsid w:val="55C86797"/>
    <w:rsid w:val="569266EF"/>
    <w:rsid w:val="5CBD2975"/>
    <w:rsid w:val="5D431D2B"/>
    <w:rsid w:val="5F272D94"/>
    <w:rsid w:val="61681F5F"/>
    <w:rsid w:val="628A03FC"/>
    <w:rsid w:val="62914E33"/>
    <w:rsid w:val="691C78D4"/>
    <w:rsid w:val="6C2E1DF8"/>
    <w:rsid w:val="6D323B6A"/>
    <w:rsid w:val="70DF66EC"/>
    <w:rsid w:val="712A1F44"/>
    <w:rsid w:val="71B30998"/>
    <w:rsid w:val="7320786A"/>
    <w:rsid w:val="75DB3A9F"/>
    <w:rsid w:val="79496FA8"/>
    <w:rsid w:val="797A42DC"/>
    <w:rsid w:val="7A1A1C0E"/>
    <w:rsid w:val="7BC3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字符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字符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批注文字 字符"/>
    <w:link w:val="2"/>
    <w:qFormat/>
    <w:uiPriority w:val="0"/>
    <w:rPr>
      <w:rFonts w:eastAsia="仿宋_GB2312"/>
      <w:kern w:val="2"/>
      <w:sz w:val="32"/>
    </w:rPr>
  </w:style>
  <w:style w:type="character" w:customStyle="1" w:styleId="15">
    <w:name w:val="批注主题 字符"/>
    <w:link w:val="8"/>
    <w:qFormat/>
    <w:uiPriority w:val="0"/>
    <w:rPr>
      <w:rFonts w:eastAsia="仿宋_GB2312"/>
      <w:b/>
      <w:bCs/>
      <w:kern w:val="2"/>
      <w:sz w:val="32"/>
    </w:rPr>
  </w:style>
  <w:style w:type="character" w:customStyle="1" w:styleId="16">
    <w:name w:val="批注框文本 字符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55E8-1E84-4724-AE45-4D57197E53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1209</Words>
  <Characters>1251</Characters>
  <Lines>12</Lines>
  <Paragraphs>3</Paragraphs>
  <TotalTime>3</TotalTime>
  <ScaleCrop>false</ScaleCrop>
  <LinksUpToDate>false</LinksUpToDate>
  <CharactersWithSpaces>1616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2024-05-17T05:52:00Z</dcterms:created>
  <dc:creator>YlmF</dc:creator>
  <cp:lastModifiedBy>H-Tay_yaT</cp:lastModifiedBy>
  <cp:lastPrinted>2019-05-24T01:50:00Z</cp:lastPrinted>
  <dcterms:modified xsi:type="dcterms:W3CDTF">2025-06-08T13:29:44Z</dcterms:modified>
  <dc:title>编号：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2CCD536CB7AB437499D50EBFC008D05B_13</vt:lpwstr>
  </property>
  <property fmtid="{D5CDD505-2E9C-101B-9397-08002B2CF9AE}" pid="4" name="KSOTemplateDocerSaveRecord">
    <vt:lpwstr>eyJoZGlkIjoiYjk5ODM0YmMxOWJiYWQyNDU4MGIzYWRmYTA0ZmI5NDciLCJ1c2VySWQiOiIxNTQ5OTg4ODAwIn0=</vt:lpwstr>
  </property>
</Properties>
</file>